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FaChai · Coin Dozer</w:t>
      </w:r>
    </w:p>
    <w:p>
      <w:pPr>
        <w:jc w:val="center"/>
      </w:pPr>
      <w:r>
        <w:rPr>
          <w:b/>
          <w:color w:val="6C5CE0"/>
          <w:sz w:val="46"/>
        </w:rPr>
        <w:t>FaChai Coin Dozer Mechanics Guide</w:t>
      </w:r>
    </w:p>
    <w:p>
      <w:pPr>
        <w:jc w:val="center"/>
      </w:pPr>
      <w:r>
        <w:rPr>
          <w:color w:val="6C5CE0"/>
          <w:sz w:val="21"/>
        </w:rPr>
        <w:t>By FaChai Games Wiki (fachaifree.com) · July 11, 2026 · Mechanics-education document, not a game/app download</w:t>
      </w:r>
    </w:p>
    <w:p/>
    <w:p>
      <w:r>
        <w:rPr>
          <w:sz w:val="22"/>
        </w:rPr>
        <w:t>The coin dozer looks the most like a physical arcade cabinet, which is why it's most easily mistaken for a pure physics game. This guide makes the settlement logic of an online dozer clear — the on-screen stacking and sliding are a visual presentation, and the final drop is co-decided by drop logic plus RNG. See it, and you won't keep feeding coins over an 'almost.' It covers only mechanics, invents no RTP, and involves no real-money wagering.</w:t>
      </w:r>
    </w:p>
    <w:p/>
    <w:p>
      <w:pPr>
        <w:pStyle w:val="Heading1"/>
      </w:pPr>
      <w:r>
        <w:rPr>
          <w:color w:val="6C5CE0"/>
        </w:rPr>
        <w:t>01  The shared skeleton of FC dozers</w:t>
      </w:r>
    </w:p>
    <w:p>
      <w:r>
        <w:rPr>
          <w:sz w:val="21"/>
        </w:rPr>
        <w:t>The signature titles are Fa Chai Dozer, Circus Dozer and Money Tree Dozer. The rule in one line: drop coins to push the coins and prizes forward, and whatever falls off the edge is yours. The cognitive load is very low, with almost no learning curve.</w:t>
      </w:r>
    </w:p>
    <w:p>
      <w:r>
        <w:rPr>
          <w:b/>
          <w:color w:val="FF6518"/>
          <w:sz w:val="20"/>
        </w:rPr>
        <w:t xml:space="preserve">Featured games: </w:t>
      </w:r>
      <w:r>
        <w:rPr>
          <w:sz w:val="20"/>
        </w:rPr>
        <w:t>Fa Chai Dozer, Circus Dozer, Money Tree Dozer</w:t>
      </w:r>
    </w:p>
    <w:p>
      <w:pPr>
        <w:pStyle w:val="Heading1"/>
      </w:pPr>
      <w:r>
        <w:rPr>
          <w:color w:val="6C5CE0"/>
        </w:rPr>
        <w:t>02  Drop logic: not pure physics</w:t>
      </w:r>
    </w:p>
    <w:p>
      <w:r>
        <w:rPr>
          <w:sz w:val="21"/>
        </w:rPr>
        <w:t>The stacking and sliding on screen are a visual presentation; behind them, programmatic drop logic plus a random number generator co-decide the final drop, keeping overall return inside a set band. The FC dozers we cover mostly carry a 97% figure; the display is authoritative.</w:t>
      </w:r>
    </w:p>
    <w:p>
      <w:pPr>
        <w:pStyle w:val="Heading1"/>
      </w:pPr>
      <w:r>
        <w:rPr>
          <w:color w:val="6C5CE0"/>
        </w:rPr>
        <w:t>03  Why an RNG backstop is needed</w:t>
      </w:r>
    </w:p>
    <w:p>
      <w:r>
        <w:rPr>
          <w:sz w:val="21"/>
        </w:rPr>
        <w:t>Pure physical pushing would let return drift with the state of the table, hard to stabilise. Drop logic plus an RNG backstop lets the long-run RTP converge to a quotable value. It also explains why the online version feels close to a physical machine but not identical.</w:t>
      </w:r>
    </w:p>
    <w:p>
      <w:pPr>
        <w:pStyle w:val="Heading1"/>
      </w:pPr>
      <w:r>
        <w:rPr>
          <w:color w:val="6C5CE0"/>
        </w:rPr>
        <w:t>04  The 'almost pushed off' near-miss trap</w:t>
      </w:r>
    </w:p>
    <w:p>
      <w:r>
        <w:rPr>
          <w:sz w:val="21"/>
        </w:rPr>
        <w:t>A row of coins hanging on the edge, looking like one more drop sends them over — that 'just barely' picture is the near-miss effect shared by all push formats. It gives excitement close to a real payout yet has nothing to do with the next coin. However full the table is, it doesn't change the drop probability of the next coin.</w:t>
      </w:r>
    </w:p>
    <w:p>
      <w:pPr>
        <w:pStyle w:val="Heading1"/>
      </w:pPr>
      <w:r>
        <w:rPr>
          <w:color w:val="6C5CE0"/>
        </w:rPr>
        <w:t>05  How to view the dozer rationally</w:t>
      </w:r>
    </w:p>
    <w:p>
      <w:r>
        <w:rPr>
          <w:sz w:val="21"/>
        </w:rPr>
        <w:t>Its strengths are that it's relaxed, intuitive and light on decisions — good as a low-cognitive-load category to unwind with. But like slots and fishing it carries a negative long-run expectation, and a 97% figure means it's still slowly leaking. Treat 'one more and it falls' as a signal to stop, not a reason to add.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FaChai Games Wiki for game-mechanics education only. It is not an official FaChai Gaming channel, accepts no real-money wagering of any kind, and offers or recommends no gambling platform; neither this page nor this file contains any affiliate or promotional link. Free demo play uses virtual credits and cannot verify real-money results. Gambling carries risk, and no mechanic removes the house edge; if the game starts to affect your life or your mood, stop immediately and seek professional help.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